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если путь к иным победам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если путь к иным победам
          <w:br/>
           Я предпочту иным дорогам,
          <w:br/>
           Тогда не буду я поэтом,
          <w:br/>
           Тогда не буду я пророком.
          <w:br/>
          <w:br/>
          Я обрету людей степенность,
          <w:br/>
           Я принесу немало пользы,
          <w:br/>
           Меня признает современность;
          <w:br/>
           Но обо мне забудут после.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2022-04-21T18:13:59+03:00</dcterms:created>
  <dcterms:modified xsi:type="dcterms:W3CDTF">2022-04-21T18:13:59+03:00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