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 не тебе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любви, как в ревности, не ведая предела,—
          <w:br/>
           Ты прав,— безжалостной бываю я порой,
          <w:br/>
           Но не с тобой, мой друг! С тобою я б хотела
          <w:br/>
           Быть ласковой и нежною сестрой.
          <w:br/>
          <w:br/>
          Сестрою ли?.. О, яд несбыточных мечтаний,
          <w:br/>
           Ты в кровь мою вошел и отравил ее!
          <w:br/>
           Из мрака и лучей, из странных сочетаний —
          <w:br/>
           Сплелося чувство странное мое.
          <w:br/>
          <w:br/>
          Не упрекай меня, за счастие мгновенья
          <w:br/>
           Другим, быть может, я страданья принесу,
          <w:br/>
           Но не тебе, мой друг!— тебе восторг забвенья
          <w:br/>
           И сладких слез небесную росу.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2022-04-22T07:54:53+03:00</dcterms:created>
  <dcterms:modified xsi:type="dcterms:W3CDTF">2022-04-22T07:54:53+03:00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