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«Валяй, ямщик, да говори,
          <w:br/>
           Далеко ль Новград?» — «Недалеко,
          <w:br/>
           Версты четыре или три.
          <w:br/>
           Вон видишь что-то там высоко,
          <w:br/>
           Как черный лес издалека…»
          <w:br/>
           — «Ну, вижу; это облака».
          <w:br/>
           — «Нет! Это новградские кровли».
          <w:br/>
           Ты ль предо мной, о древний град
          <w:br/>
           Свободы, славы и торговли!
          <w:br/>
           Как живо сердцу говорят
          <w:br/>
           Холмы разбросанных обломков!
          <w:br/>
           Не смолкли в них твои дела,
          <w:br/>
           И слава предков перешла
          <w:br/>
           В уста правдивые потомков.
          <w:br/>
           «Ну, тройка! духом донесла!»
          <w:br/>
           — «Потише. Где собор Софийской?»
          <w:br/>
           — «Собор отсюда, барин, близко.
          <w:br/>
           Вот улица, да влево две,
          <w:br/>
           А там найдешь уж сам собою,
          <w:br/>
           И крест на золотой главе
          <w:br/>
           Уж будет прямо пред тобою».
          <w:br/>
           Везде былого свежий след!
          <w:br/>
           Века прошли… но их полет
          <w:br/>
           Промчался здесь, не разрушая.
          <w:br/>
           «Ямщик! Где площадь вечевая?»
          <w:br/>
           — «Прозванья этого здесь нет…»
          <w:br/>
           — «Как нет?» — «А, площадь? Недалеко:
          <w:br/>
           За этой улицей широкой.
          <w:br/>
           Вот площадь. Видишь шесть столбов?
          <w:br/>
           По сказкам наших стариков,
          <w:br/>
           На сих столбах висел когда-то
          <w:br/>
           Огромный колокол, но он
          <w:br/>
           Давно отсюда увезен».
          <w:br/>
           — «Молчи, мой друг; здесь место свято:
          <w:br/>
           Здесь воздух чище и вольней!
          <w:br/>
           Потише!.. Нет, ступай скорей:
          <w:br/>
           Чего ищу я здесь, безумный?
          <w:br/>
           Где Волхов?» — «Вот перед тобой
          <w:br/>
           Течет под этою горой…»
          <w:br/>
           Всё так же он, волною шумной
          <w:br/>
           Играя, весело бежит!..
          <w:br/>
           Он о минувшем не грустит.
          <w:br/>
           Так всё здесь близко, как и прежде…
          <w:br/>
           Теперь ты сам ответствуй мне,
          <w:br/>
           О Новград! В вековой одежде
          <w:br/>
           Ты предо мной, как в седине,
          <w:br/>
           Бессмертных витязей ровесник.
          <w:br/>
           Твой прах гласит, как бдящий вестник,
          <w:br/>
           О непробудной старине.
          <w:br/>
           Ответствуй, город величавый:
          <w:br/>
           Где времена цветущей славы,
          <w:br/>
           Когда твой голос, бич князей,
          <w:br/>
           Звуча здесь медью в бурном вече,
          <w:br/>
           К суду или к кровавой сече
          <w:br/>
           Сзывал послушных сыновей?
          <w:br/>
           Когда твой меч, гроза соседа,
          <w:br/>
           Карал и рыцарей, и шведа,
          <w:br/>
           И эта гордая волна
          <w:br/>
           Носила дань войны жестокой?
          <w:br/>
           Скажи, где эти времена?
          <w:br/>
           Они далёко, ах, далёко!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2022-04-24T19:10:39+03:00</dcterms:created>
  <dcterms:modified xsi:type="dcterms:W3CDTF">2022-04-24T19:10:39+03:00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