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Новогоднее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Двое Новый год встречают
          <w:br/>
           Не за праздничным столом.
          <w:br/>
           Вряд ли это их печалит.
          <w:br/>
           Главное — они вдвоём.
          <w:br/>
           А над ними снег кружится.
          <w:br/>
           Где-то ждёт их милый дом.
          <w:br/>
           Подвела стальная птица:
          <w:br/>
           Села в городе чужом.
          <w:br/>
           Ни шампанского, ни тостов.
          <w:br/>
           В окнах ёлки зажжены.
          <w:br/>
           Белый город словно остров
          <w:br/>
           В океане тишины.
          <w:br/>
           А над ними снег кружится,
          <w:br/>
           Тихий-тихий — как слова…
          <w:br/>
           На деревья снег ложится,
          <w:br/>
           Превращаясь в кружева.
          <w:br/>
           Старый год идёт на убыль.
          <w:br/>
           Уплывает к морю звёзд.
          <w:br/>
           Он её целует в губы.
          <w:br/>
           До чего же сладок тост!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2022-04-22T20:35:41+03:00</dcterms:created>
  <dcterms:modified xsi:type="dcterms:W3CDTF">2022-04-22T20:35:41+03:00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