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Новогодние 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мебель в стиле рококо
          <w:br/>
           И печь натопленная жарко,
          <w:br/>
           А в окнах — зыблются легко
          <w:br/>
           В морозной мгле — деревья парка.
          <w:br/>
          <w:br/>
          О, родовая старина, —
          <w:br/>
           Зеленый штоф, портретов лица…
          <w:br/>
           Как далека и не нужна
          <w:br/>
           Теперь гранитная столица.
          <w:br/>
          <w:br/>
          Как хорошо, — вдали невзгод,
          <w:br/>
           В родной затерянной деревне,
          <w:br/>
           Тебя встречать, о, Новый Год, —
          <w:br/>
           С тревогой юною и древней!..
          <w:br/>
          <w:br/>
          Как хорошо тебя встречать
          <w:br/>
           Так и торжественно и просто,
          <w:br/>
           Но в миг заветный — промолчать,
          <w:br/>
           И ничьего не слышать тоста…
          <w:br/>
          <w:br/>
          Все ближе, ближе тайный час…
          <w:br/>
           Что скажет вестник лучезарный?
          <w:br/>
           Играй, играй в бокале, квас
          <w:br/>
           Холодный, чистый и янтарный.
          <w:br/>
          <w:br/>
          Когда душа ясна моя
          <w:br/>
           И в сердце радостная вера —
          <w:br/>
           Мне эта светлая струя
          <w:br/>
           Милей и слаще редерера…
          <w:br/>
          <w:br/>
          Двенадцать пробило. И вот
          <w:br/>
           Развеялись тревоги чары,
          <w:br/>
           И только звон еще плывет
          <w:br/>
           От прозвучавшего удара…
          <w:br/>
          <w:br/>
          Я мирно лягу спать теперь,
          <w:br/>
           И солнца свет — меня разбудит.
          <w:br/>
           О, сердце, — бейся, сердце, — верь,
          <w:br/>
           Что Новый Год — счастливым будет.
          <w:br/>
          <w:br/>
          Взойдет морозная заря
          <w:br/>
           За сине-розовым туманом,
          <w:br/>
           И первый лист календаря
          <w:br/>
           Позолотит лучом румяным.
          <w:br/>
          <w:br/>
          Алее утро расцветет
          <w:br/>
           Красою нежною и зыбкой,
          <w:br/>
           И новый день, и Новый Год
          <w:br/>
           Я встречу песней и улыбкой!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2022-04-22T21:37:52+03:00</dcterms:created>
  <dcterms:modified xsi:type="dcterms:W3CDTF">2022-04-22T21:37:52+03:00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