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Новожизненские лягушки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демократичнее власть, тем
          <w:br/>
           она дороже обходится народу.
          <w:br/>
          <em>«Новая жизнь», 16-3/11</em>
          <w:br/>
          <w:br/>
          Вот это строгий суд! Суда не надо строже:
          <w:br/>
           Народная им власть обходится дороже,
          <w:br/>
           Чем власть — какая же? Ну, что стесняться зря!
          <w:br/>
           Чья власть милей вам и дешевле?
          <w:br/>
           Не ваши ль это предки древле
          <w:br/>
           Пред Зевсом квакали, чтоб дал он им царя?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2022-04-22T11:29:52+03:00</dcterms:created>
  <dcterms:modified xsi:type="dcterms:W3CDTF">2022-04-22T11:29:52+03:00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