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Новые левые, мальчики бравые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Новые левые — мальчики бравые
          <w:br/>
          С красными флагами буйной оравою,
          <w:br/>
          Чем вас так манят серпы да молоты?
          <w:br/>
          Может, подкурены вы и подколоты?!
          <w:br/>
          <w:br/>
          Слушаю полубезумных ораторов:
          <w:br/>
          «Экспроприация экспроприаторов…»
          <w:br/>
          Вижу портреты над клубами пара —
          <w:br/>
          Мао, Дзержинский и Че Гевара.
          <w:br/>
          <w:br/>
          Не [разобраться], где левые, правые…
          <w:br/>
          Знаю, что власть — это дело кровавое.
          <w:br/>
          Что же, [валяйте] затычками в дырках,
          <w:br/>
          Вам бы полгодика, только в Бутырках!
          <w:br/>
          <w:br/>
          Не суетитесь, мадам переводчица,
          <w:br/>
          [Я не спою], мне сегодня не хочется!
          <w:br/>
          И не надеюсь, что я переспорю их,
          <w:br/>
          Могу подарить лишь учебник истории.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2022-03-20T14:33:23+03:00</dcterms:created>
  <dcterms:modified xsi:type="dcterms:W3CDTF">2022-03-20T14:33:23+03:00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