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Тает облачко тумана…
          <w:br/>
           Чуть светает… Раным-рано
          <w:br/>
           Вышел старый дед с клюкой.
          <w:br/>
           Бел как лунь, в рубашке длинной,
          <w:br/>
           Как из повести старинной, —
          <w:br/>
           Ну, совсем, совсем такой!
          <w:br/>
           Вот тропа за поворотом,
          <w:br/>
           Где мальчишкой желторотым
          <w:br/>
           К быстрой речке бегал дед…
          <w:br/>
           В роще, в поле — он как дома,
          <w:br/>
           Все вокруг ему знакомо
          <w:br/>
           Вот уж семь десятков лет…
          <w:br/>
           Семь десятков лет — не мало!..
          <w:br/>
           Все случалось, все бывало…
          <w:br/>
           Голод, войны и цари, —
          <w:br/>
           Все ушло, покрылось новью…
          <w:br/>
           И на новь глядит с любовью
          <w:br/>
           Белый, высохший старик.
          <w:br/>
           Он стоит, склонясь над нивой.
          <w:br/>
           Золотой густою гривой
          <w:br/>
           Колосится в поле рожь.
          <w:br/>
           Нет межей во ржи огромной,
          <w:br/>
           И своей полоски скромной
          <w:br/>
           В этом море не найдешь.
          <w:br/>
           Деловитый и серьезный,
          <w:br/>
           Смотрит дед, и хлеб колхозный
          <w:br/>
           Сердце радует ему.
          <w:br/>
           — Эх! И знатно колосится! —
          <w:br/>
           Дед хотел перекреститься,
          <w:br/>
           Да раздумал… Ни к чему!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2022-05-02T23:34:47+03:00</dcterms:created>
  <dcterms:modified xsi:type="dcterms:W3CDTF">2022-05-02T23:34:47+03:00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