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Норд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Пыльное облако разодрав,
          <w:br/>
          Лишь на одно мгновенье
          <w:br/>
          Выглянут горы — и снова мгла,
          <w:br/>
          Мутной жары круженье.
          <w:br/>
          <w:br/>
          Гнутся акации в дугу.
          <w:br/>
          Камешки вдоль станицы
          <w:br/>
          С воем царапают на бегу
          <w:br/>
          Ставни и черепицы.
          <w:br/>
          <w:br/>
          Поднятый на дыбы прибой
          <w:br/>
          Рушится в берег твердо.
          <w:br/>
          Дуют в упор ему, в пыльный зной,
          <w:br/>
          Сизые щеки норда.
          <w:br/>
          <w:br/>
          На берегу ни души сейчас:
          <w:br/>
          Водоросли да сети.
          <w:br/>
          Под занесенный песком баркас
          <w:br/>
          В страхе забились дети.
          <w:br/>
          <w:br/>
          А на просторе, где тяжело
          <w:br/>
          Кружится скользкий кратер,
          <w:br/>
          Мутно-зеленой волны стекло
          <w:br/>
          Рвет пограничный катер.
          <w:br/>
          <w:br/>
          Стонет штурвал в стальной руке,
          <w:br/>
          Каждый отсек задраен,
          <w:br/>
          В облитом ветром дождевике
          <w:br/>
          Вахты стоит хозяин.
          <w:br/>
          <w:br/>
          Плющатся капли на висках,
          <w:br/>
          Ветер ножами режет,
          <w:br/>
          В окоченевших давно ушах —
          <w:br/>
          Грохот, и скрип, и скрежет.
          <w:br/>
          <w:br/>
          Но не мутнеет, насторожен
          <w:br/>
          Острый хрусталик взгляда,
          <w:br/>
          Щупает каждый камень он,
          <w:br/>
          Каждую ветку сада.
          <w:br/>
          <w:br/>
          В призмах бинокля, дрожа, скользят
          <w:br/>
          За кипятком прибоя
          <w:br/>
          Щебень залива, дома и сад,
          <w:br/>
          Мыса лицо тупое.
          <w:br/>
          <w:br/>
          В грохоте тяжком, у черных скал,
          <w:br/>
          На грозовом просторе
          <w:br/>
          Поднят уже штормовой сигнал,
          <w:br/>
          Дышит и ходит море…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2022-03-19T10:42:49+03:00</dcterms:created>
  <dcterms:modified xsi:type="dcterms:W3CDTF">2022-03-19T10:42:49+03:00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