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Ностальгия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«Беговая», «Отрадное»… Радость и бег
          <w:br/>
          этих мест — не мои, не со мною.
          <w:br/>
          Чужеземец, озябший, смотрю я на снег,
          <w:br/>
          что затеян чужою зимою.
          <w:br/>
          <w:br/>
          Электричества и снегопада труды.
          <w:br/>
          Электричка. Поля и овраги.
          <w:br/>
          Как хочу я лежать средь глубокой травы
          <w:br/>
          там, где Йори и там, где Арагви.
          <w:br/>
          <w:br/>
          Северяне, я брат ваш, повергнутый в грусть.
          <w:br/>
          Я ослеп от бесцветья метели.
          <w:br/>
          Белый цвет-это ласточек белая грудь.
          <w:br/>
          Я хочу, чтобы птицы летели.
          <w:br/>
          <w:br/>
          Я хочу… Как пуста за изгибом моста
          <w:br/>
          темнота. Лишь кусты и вороны.
          <w:br/>
          «Где ты был и зачем?» — мне готовит Москва
          <w:br/>
          домочадцев пустые вопросы.
          <w:br/>
          <w:br/>
          «Беговая», «Отрадное»… Кладбища дач.
          <w:br/>
          Неуместных названий таблицы.
          <w:br/>
          И душа, ослабев, совершает свой плач,
          <w:br/>
          прекращающий мысль о Тбилиси.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2022-03-17T15:15:51+03:00</dcterms:created>
  <dcterms:modified xsi:type="dcterms:W3CDTF">2022-03-17T15:15:51+03:00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