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Ночная песнь странника (из Гёте)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(Свободный стих Гете)
          <w:br/>
          <w:br/>
          На всех вершинах —
          <w:br/>
          Покой.
          <w:br/>
          В листве, в долинах,
          <w:br/>
          Ни одной
          <w:br/>
          Не вздрогнет черты…
          <w:br/>
          Птицы дремлют в молчании бора.
          <w:br/>
          Погоди только: скоро
          <w:br/>
          Уснешь и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2022-03-19T08:24:57+03:00</dcterms:created>
  <dcterms:modified xsi:type="dcterms:W3CDTF">2022-03-19T08:24:57+03:00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