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Как ребенок в полной ванне —
          <w:br/>
           Сад в воде стоит по горло.
          <w:br/>
           У него дыханье сперло,
          <w:br/>
           Как у нас при расставанье
          <w:br/>
           С матерью. А небо серо
          <w:br/>
           И разодрано на клочья.
          <w:br/>
           Что ты будешь делать ночью,
          <w:br/>
           Сад, задумчивый не в меру?
          <w:br/>
           Будешь, всхлипывая, слушать
          <w:br/>
           Как, сверкая, до рассвета
          <w:br/>
           Капли улетают с веток,
          <w:br/>
           А кругом — светлей и глуше.
          <w:br/>
          <w:br/>
          2
          <w:br/>
          <w:br/>
          Доброй ночи, милый друг,
          <w:br/>
           За окном — ни души,
          <w:br/>
           Только лужи, только луг,
          <w:br/>
           Только липы — хороши.
          <w:br/>
          <w:br/>
          Воздух терпкий и густой
          <w:br/>
           Сложен из медовых плит,-
          <w:br/>
           Если упадет листок —
          <w:br/>
           До земли не долетит.
          <w:br/>
          <w:br/>
          В яхонтах, в брильянтах сад —
          <w:br/>
           То ли капельки висят,
          <w:br/>
           То ль кристаллы в воздухе,
          <w:br/>
           То ль мигают звезды.
          <w:br/>
          <w:br/>
          В сад распахнуто окно,
          <w:br/>
           Усыпительно темно,
          <w:br/>
           Тишина звенит, стрекочет:
          <w:br/>
           Доброй ночи!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2022-04-22T01:33:24+03:00</dcterms:created>
  <dcterms:modified xsi:type="dcterms:W3CDTF">2022-04-22T01:33:24+03:00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