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Ночные грезы их пленили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Ночные грезы их пленили,
          <w:br/>
          Суля им радостные дни, —
          <w:br/>
          Они друг друга полюбили,
          <w:br/>
          И были счастливы они.
          <w:br/>
          То было молодостью ранней,
          <w:br/>
          Когда весна благоуханней,
          <w:br/>
          Когда звончее плеск ручья,
          <w:br/>
          Когда мечтанья вдохновенней,
          <w:br/>
          И жарче жажда бытия
          <w:br/>
          И жажда радости весенней…
          <w:br/>
          Восторги, грёзы без числа, —
          <w:br/>
          Забава жизни то была.
          <w:br/>
          То жизнь смеялась, рассыпая
          <w:br/>
          На их пути свои цветы
          <w:br/>
          И тихо веющего мая
          <w:br/>
          Лобзанья, чары и мечты.
          <w:br/>
          Она любовью их манила,
          <w:br/>
          А после горем наделила.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2022-03-21T22:10:09+03:00</dcterms:created>
  <dcterms:modified xsi:type="dcterms:W3CDTF">2022-03-21T22:10:09+03:00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