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(Ветки темным балдахином свешивающиеся)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(Уменьшающиеся рифмы, от 7 слогов до 1)
          <w:br/>
          Ветки темным балдахином свешивающиеся,
          <w:br/>
          Шумы речки с дальней песней смешивающиеся,
          <w:br/>
          Звезды в ясном небе слабо вздрагивающие,
          <w:br/>
          Штампы роз, свои цветы протягивающие,
          <w:br/>
          Запах трав, что в сердце тайно вкрадывается,
          <w:br/>
          Теней сеть, что странным знаком складывается,
          <w:br/>
          Вкруг луны живая дымка газовая,
          <w:br/>
          Рядом шепот, что поет, досказывая,
          <w:br/>
          Клятвы, днем глубоко затаенные,
          <w:br/>
          И еще, — еще глаза влюбленные,
          <w:br/>
          Блеск зрачков при лунном свете белом,
          <w:br/>
          Дрожь ресниц в движении несмелом,
          <w:br/>
          Алость губ не отскользнувших прочь,
          <w:br/>
          Милых, близких, жданных… Это — ночь!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2022-03-19T08:44:32+03:00</dcterms:created>
  <dcterms:modified xsi:type="dcterms:W3CDTF">2022-03-19T08:44:32+03:00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