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гудела и пела, как улей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гудела и пела, как улей,
          <w:br/>
           Даль разрывами ярко цвела.
          <w:br/>
           Буржуазной деникинской пулей
          <w:br/>
           Был боец опрокинут с седла. 
          <w:br/>
          <w:br/>
          Пораженный большой тишиною,
          <w:br/>
           Все забыв и лишь сам не забыт,
          <w:br/>
           На дорогу упал он спиною
          <w:br/>
           Меж летящих беззвучных копыт. 
          <w:br/>
          <w:br/>
          …И вдали над родимой сторонкой
          <w:br/>
           Тоже тишь. Все от снега бело.
          <w:br/>
           Молодой почтальон с «похоронкой»
          <w:br/>
           Постучал на рассвете в стекло. 
          <w:br/>
          <w:br/>
          Похоронную отдал привычно,
          <w:br/>
           Закурил и пошел стороной.
          <w:br/>
           Но теперь и бойцу безразлично,
          <w:br/>
           Что там будет с любимой женой. 
          <w:br/>
          <w:br/>
          Он лежал непохожий и кроткий,
          <w:br/>
           На дорогу упав с высоты,
          <w:br/>
           Зацепившись зеленой обмоткой
          <w:br/>
           За растущие рядом кусты. 
          <w:br/>
          <w:br/>
          Пропылил эскадрон, пролетая
          <w:br/>
           Сквозь катящийся пушечный гром.
          <w:br/>
           И вставал, как заря золотая,
          <w:br/>
           Коммунизм за ближайшим бугром.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2022-04-21T11:32:14+03:00</dcterms:created>
  <dcterms:modified xsi:type="dcterms:W3CDTF">2022-04-21T11:32:14+03:00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