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 и день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Мила мне ночь, когда в неверной тьме
          <w:br/>
          Ты на руке моей в восторге таешь,
          <w:br/>
          Устами ищешь уст и нежно так ко мне
          <w:br/>
          Горячей щечкой припадаешь!
          <w:br/>
          <w:br/>
          И я, рукой коснувшись как-нибудь
          <w:br/>
          Твоих грудей, их сладостно взволную;
          <w:br/>
          Но днем ты ищешь скрыть, упав ко мне на грудь,
          <w:br/>
          Пожар лица от поцелуя —
          <w:br/>
          <w:br/>
          И мне милее день…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2022-03-19T05:14:07+03:00</dcterms:created>
  <dcterms:modified xsi:type="dcterms:W3CDTF">2022-03-19T05:14:07+03:00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