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моя — бред о тебе,
          <w:br/>
          День — равнодушное: пусть!
          <w:br/>
          Я улыбнулась судьбе,
          <w:br/>
          Мне посылающей грусть.
          <w:br/>
          <w:br/>
          Тяжек вчерашний угар,
          <w:br/>
          Скоро ли я догорю,
          <w:br/>
          Кажется, этот пожар
          <w:br/>
          Не превратится в зарю.
          <w:br/>
          <w:br/>
          Долго ль мне бится в огне,
          <w:br/>
          Дальнего тайно кляня?..
          <w:br/>
          В страшной моей западне
          <w:br/>
          Ты не увидишь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2022-03-19T19:34:59+03:00</dcterms:created>
  <dcterms:modified xsi:type="dcterms:W3CDTF">2022-03-19T19:34:59+03:00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