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 печальна, как мечты мои..."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печальна, как мечты мои.
          <w:br/>
          Далеко в глухой степи широкой
          <w:br/>
          Огонек мерцает одинокий...
          <w:br/>
          В сердце много грусти и любви.
          <w:br/>
          <w:br/>
          Но кому и как расскажешь ты,
          <w:br/>
          Что зовет тебя, чем сердце полно!
          <w:br/>
          - Путь далек, глухая степь безмолвна,
          <w:br/>
          Ночь печальна, как мои мечты.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2021-11-10T16:37:38+03:00</dcterms:created>
  <dcterms:modified xsi:type="dcterms:W3CDTF">2021-11-10T16:37:38+03:00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