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стояла на белой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стояла на белой дороге
          <w:br/>
           Направляясь к огромному городу
          <w:br/>
           Там высокие окна ждали
          <w:br/>
           А вдали погасали дали
          <w:br/>
           Слишком много кричали трубы
          <w:br/>
           Мирозданье уже засыпало
          <w:br/>
           Наклоняясь в бездну устало
          <w:br/>
           Почему так скоро темнеет?
          <w:br/>
           Потому что счастье устало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2022-04-23T13:44:12+03:00</dcterms:created>
  <dcterms:modified xsi:type="dcterms:W3CDTF">2022-04-23T13:44:12+03:00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