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Осенью дождливой
          <w:br/>
           Ночь глядит в окошко;
          <w:br/>
           В щели ветер дует…
          <w:br/>
           «Что дрожишь ты, крошка? 
          <w:br/>
          <w:br/>
          Что ты шепчешь тихо
          <w:br/>
           И глядишь мне в очи?
          <w:br/>
           Призраки ли видишь
          <w:br/>
           Ты во мраке ночи?..» 
          <w:br/>
          <w:br/>
          — «Сядь со мною рядом,
          <w:br/>
           Я к тебе прижмуся, —
          <w:br/>
           Жутко мне и страшно,
          <w:br/>
           Я одна боюся… 
          <w:br/>
          <w:br/>
          Слышишь… чу!.. там кто-то
          <w:br/>
           Плачет и рыдает…»
          <w:br/>
           — «Это за окошком
          <w:br/>
           Ветер завывает». 
          <w:br/>
          <w:br/>
          — «Чу! стучат в окошко…
          <w:br/>
           Это духи злые…»
          <w:br/>
           — «Нет, то бьют по стёклам
          <w:br/>
           Капли дождевые». 
          <w:br/>
          <w:br/>
          И ко мне, малютка,
          <w:br/>
           Крепко ты прижалась
          <w:br/>
           И весёлым смехом
          <w:br/>
           Звонко засмеялась. 
          <w:br/>
          <w:br/>
          Понимаю, крошка:
          <w:br/>
           Призраки — пустое!
          <w:br/>
           Дрожь во мраке ночи,
          <w:br/>
           Твой испуг — другое. 
          <w:br/>
          <w:br/>
          Это — грудь сжигает
          <w:br/>
           Жар горячей крови;
          <w:br/>
           Это сердце просит
          <w:br/>
           И любви и воли…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2022-04-25T01:19:02+03:00</dcterms:created>
  <dcterms:modified xsi:type="dcterms:W3CDTF">2022-04-25T01:19:02+03:00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