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Ноябрьский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Чад в мозгу, и в легких никотин —
          <w:br/>
           И туман пополз… О, как тяжел ты
          <w:br/>
           После льдистых дождевых крестин,
          <w:br/>
           День визгливый под пеленкой желтой!
          <w:br/>
          <w:br/>
          Узкий выход белому удушью —
          <w:br/>
           Все сирены  плачут, и гудки
          <w:br/>
           С воем одевают взморье тушью,
          <w:br/>
           И трясут дома ломовики.
          <w:br/>
          <w:br/>
          И бесстыдней скрытые от взоров
          <w:br/>
           Нечистоты дня в подземный мрак
          <w:br/>
           Пожирает чавкающий боров
          <w:br/>
           Сточных очистительных клоак.
          <w:br/>
          <w:br/>
          И в тревоге вновь душа томиться,
          <w:br/>
           Чтоб себя пред тьмой не обмануть:
          <w:br/>
           Золота промытого крупица
          <w:br/>
           Не искупит всю дневную муть.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2022-04-27T05:30:30+03:00</dcterms:created>
  <dcterms:modified xsi:type="dcterms:W3CDTF">2022-04-27T05:30:30+03:00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