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ежели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дашь ли коня мне на завтрашний день?
          <w:br/>
          — Мой конь захромал, перепрыгнув плетень.
          <w:br/>
          — Ах, если б меня на базар он повез,
          <w:br/>
          Я много бы дал за коня и овес.
          <w:br/>
          — Ну, ежели так, жеребец мой хромой
          <w:br/>
          Домчит тебя вмиг на базар и домой!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2022-03-21T14:30:04+03:00</dcterms:created>
  <dcterms:modified xsi:type="dcterms:W3CDTF">2022-03-21T14:30:04+03:00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