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 о чем с тобой говорить!..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о чем с тобой говорить!
          <w:br/>
          Все равно ты порешь ахинею,-
          <w:br/>
          Лучше я пойду к ребятам пить -
          <w:br/>
          У ребят есть мысли поважнее.
          <w:br/>
          <w:br/>
          У ребят серьезный разговор -
          <w:br/>
          Например, о том, кто пьет сильнее.
          <w:br/>
          У ребят широкий кругозор -
          <w:br/>
          От ларька до нашей бакалеи.
          <w:br/>
          <w:br/>
          Разговор у нас и прям и груб -
          <w:br/>
          Все проблемы мы решаем глоткой:
          <w:br/>
          Где достать недостающий рупь
          <w:br/>
          И кому потом бежать за водкой.
          <w:br/>
          <w:br/>
          Ты даешь мне утром хлебный квас -
          <w:br/>
          Ну что тебе придумать в оправданье!
          <w:br/>
          Интеллекты разные у нас,-
          <w:br/>
          Повышай свое образованье!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2021-11-11T03:43:57+03:00</dcterms:created>
  <dcterms:modified xsi:type="dcterms:W3CDTF">2021-11-11T03:43:57+03:00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