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что же! И пускай не доживу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же! И пускай не доживу.
          <w:br/>
           Суть не во мне. Зато мой внук — дитя —
          <w:br/>
           Немыслимую эту синеву
          <w:br/>
           Всю пролетит насквозь, почти шутя. 
          <w:br/>
          <w:br/>
          Смеясь, дымя пахучим табаком,
          <w:br/>
           Он кончит то, что мне не довелось.
          <w:br/>
           И вдруг подступит к горлу трудный ком
          <w:br/>
           Каких-то там невыплаканных слез. 
          <w:br/>
          <w:br/>
          О чем, бог весть. О связи между ним
          <w:br/>
           И прошлыми веками. О лучах
          <w:br/>
           Космических, которыми храним
          <w:br/>
           От тяготенья памяти смельчак 
          <w:br/>
          <w:br/>
          Сплетется сам собою в знойный день
          <w:br/>
           Вокруг кудрей мальчишеских венок.
          <w:br/>
           И я вернусь и лягу, словно тень,
          <w:br/>
           Неслышимый, у этих милых ног.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2022-04-22T07:32:52+03:00</dcterms:created>
  <dcterms:modified xsi:type="dcterms:W3CDTF">2022-04-22T07:32:52+03:00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