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Нужны ли гусару сомненья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Нужны ли гусару сомненья,
          <w:br/>
          Их горький и въедливый дым,
          <w:br/>
          Когда он в доспехах с рожденья
          <w:br/>
          И слава всегда перед ним?
          <w:br/>
          <w:br/>
          И в самом начале сраженья,
          <w:br/>
          И после, в пылу, и потом,
          <w:br/>
          Нужны ли гусару сомненья
          <w:br/>
          В содеянном, в этом и в том?
          <w:br/>
          <w:br/>
          Покуда он легок, как птица,
          <w:br/>
          Пока он горяч и в седле,
          <w:br/>
          Врагу от него не укрыться:
          <w:br/>
          Нет места двоим на земле.
          <w:br/>
          <w:br/>
          И что ему в это мгновенье,
          <w:br/>
          Когда позади — ничего,
          <w:br/>
          Потомков хула иль прощенье?
          <w:br/>
          Они не застанут его.
          <w:br/>
          <w:br/>
          Он только пришел из похода,
          <w:br/>
          Но долг призывает опять.
          <w:br/>
          И это, наверно, природа,
          <w:br/>
          Которую нам не понять.
          <w:br/>
          <w:br/>
          …Ну, ладно. Враги перебиты,
          <w:br/>
          а сам он дожил до седин.
          <w:br/>
          И клетчатым пледом прикрытый,
          <w:br/>
          Рассеянно смотрит в камин.
          <w:br/>
          <w:br/>
          Нужны ли гусару сомненья
          <w:br/>
          Хотя бы в последние дни,
          <w:br/>
          Когда, огибая поленья,
          <w:br/>
          В трубе исчезают они?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2022-03-17T22:29:02+03:00</dcterms:created>
  <dcterms:modified xsi:type="dcterms:W3CDTF">2022-03-17T22:29:02+03:00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