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он закончил вехи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он закончил вехи —
          <w:br/>
          Голова его трещит…
          <w:br/>
          Каковы зато успехи
          <w:br/>
          На спортивном поприще!
          <w:br/>
          <w:br/>
          На любовном фронте — нуль,
          <w:br/>
          На спортивном — тысяча,
          <w:br/>
          Он представлен к ордену
          <w:br/>
          И в печати высечен.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2022-03-18T08:15:28+03:00</dcterms:created>
  <dcterms:modified xsi:type="dcterms:W3CDTF">2022-03-18T08:15:28+03:00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