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Нэнси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Муженек, не спорь со мной,
          <w:br/>
           Не сердись напрасно,
          <w:br/>
           Стала я твоей женой —
          <w:br/>
           Не рабой безгласной!
          <w:br/>
          <w:br/>
          — Признаю права твои,
          <w:br/>
           Нэнси, Нэнси,
          <w:br/>
           Ну, а кто ж глава семьи,
          <w:br/>
           Дорогая Нэнси?
          <w:br/>
          <w:br/>
          — Если ты мой властелин,
          <w:br/>
           Подыму восстанье.
          <w:br/>
           Будешь властвовать один, —
          <w:br/>
           С тем и до свиданья!
          <w:br/>
          <w:br/>
          — Жаль расстаться мне с тобой,
          <w:br/>
           Нэнси, Нэнси,
          <w:br/>
           Но смирюсь я пред судьбой,
          <w:br/>
           Дорогая Нэнси!
          <w:br/>
          <w:br/>
          — Погоди, дождешься дня:
          <w:br/>
           Лягу я в могилу.
          <w:br/>
           Но, оставшись без меня,
          <w:br/>
           Что ты скажешь, милый?
          <w:br/>
          <w:br/>
          — Небо в помощь призову,
          <w:br/>
           Нэнси, Нэнси,
          <w:br/>
           И авось переживу,
          <w:br/>
           Дорогая Нэнси!
          <w:br/>
          <w:br/>
          — Но и мертвая не дам
          <w:br/>
           Я тебе покоя.
          <w:br/>
           Страшный призрак по ночам
          <w:br/>
           Будет пред тобою!
          <w:br/>
          <w:br/>
          — Я жену себе найду
          <w:br/>
           Вроде Нэнси, Нэнси —
          <w:br/>
           И все призраки в аду
          <w:br/>
           Затрепещут, Нэнси!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2022-04-22T13:32:07+03:00</dcterms:created>
  <dcterms:modified xsi:type="dcterms:W3CDTF">2022-04-22T13:32:07+03:00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