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как порыв любви бесплоден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порыв любви бесплоден,
          <w:br/>
           Мой огонек в ночных степях!
          <w:br/>
           Как бесполезно я свободен,
          <w:br/>
           Как безнадежно ты в цепях!
          <w:br/>
           Но пусть нас ужас ждет безвестный,
          <w:br/>
           Пусть вся в крови, едва дыша
          <w:br/>
           И падая под ношей крестной,
          <w:br/>
           Влачится бедная душа.
          <w:br/>
           Любовь есть ожиданье чуда,
          <w:br/>
           Любовь безумно чуда ждет,
          <w:br/>
           Не знаю, как, когда, откуда, —
          <w:br/>
           Но знаю, что оно придет.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2022-04-23T12:04:46+03:00</dcterms:created>
  <dcterms:modified xsi:type="dcterms:W3CDTF">2022-04-23T12:04:46+03:00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