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когда бы я назвал своею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когда бы я назвал своею
          <w:br/>
          Хоть тень твою!
          <w:br/>
          По и тени твоей я не смею
          <w:br/>
          Сказать: люблю.
          <w:br/>
          Ты прошла недоступно небесной
          <w:br/>
          Среди зеркал,
          <w:br/>
          И твой образ над призрачной бездной
          <w:br/>
          На миг дрожал.
          <w:br/>
          Он ушел, как в пустую безбрежность,
          <w:br/>
          Во глубь стекла…
          <w:br/>
          И опять для меня — безнадежность,
          <w:br/>
          И смерть, и мгла!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2022-03-18T10:42:02+03:00</dcterms:created>
  <dcterms:modified xsi:type="dcterms:W3CDTF">2022-03-18T10:42:02+03:00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