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кто одиночества жаждет (из Гете)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кто одиночества жаждет,
          <w:br/>
           Тот скоро один остается!
          <w:br/>
           Нам всем одинаково в мире живется,
          <w:br/>
           Где каждый — и любит, и страждет.
          <w:br/>
           И мне не расстаться с глубоким,
          <w:br/>
           Изведанным горем моим…
          <w:br/>
           Пусть буду при нем я совсем одиноким,
          <w:br/>
           Но все же не буду одним.
          <w:br/>
           Одна ли подруга? Подходит
          <w:br/>
           Украдкой подслушать влюбленный…
          <w:br/>
           Вот так-то и горе стопой потаенной
          <w:br/>
           Ко мне, одинокому, входит.
          <w:br/>
           И утром, и ночью глубокой
          <w:br/>
           Я вижу и слышу его:
          <w:br/>
           Оно меня разве лишь в гроб одинокой
          <w:br/>
           Положит совсем одного.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2022-04-21T11:33:53+03:00</dcterms:created>
  <dcterms:modified xsi:type="dcterms:W3CDTF">2022-04-21T11:33:53+03:00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