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мука вечной жажды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мука вечной жажды!
          <w:br/>
           О, тщетная любовь!
          <w:br/>
           Кто полюбил однажды,
          <w:br/>
           Тот не полюбит вновь.
          <w:br/>
           Смиренью учат годы:
          <w:br/>
           Как все, терпи, живи;
          <w:br/>
           Нет любящим свободы,
          <w:br/>
           Свободным нет любви.
          <w:br/>
           Узла ты не развяжешь,
          <w:br/>
           Не сможешь ты уйти
          <w:br/>
           И никогда не скажешь:
          <w:br/>
           «Я не люблю, – прости».
          <w:br/>
           Но жизни злая сила
          <w:br/>
           Навек меня с тобой,
          <w:br/>
           Как смерть, разъединила
          <w:br/>
           Последнею чертой.
          <w:br/>
           Мы любим и не любим,
          <w:br/>
           Живем и не живем;
          <w:br/>
           Друг друга не погубим,
          <w:br/>
           Друг друга не спасем.
          <w:br/>
           И, как о милой тени,
          <w:br/>
           Хотел бы я рыдать,
          <w:br/>
           Обняв твои колени, —
          <w:br/>
           И ничего не ждать.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2022-04-22T17:11:22+03:00</dcterms:created>
  <dcterms:modified xsi:type="dcterms:W3CDTF">2022-04-22T17:11:22+03:00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