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Демьяне Бедном, мужике вредном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Поемный низ порос крапивою;
          <w:br/>
           Где выше, суше — сплошь бурьян.
          <w:br/>
           Пропало все! Как ночь, над нивою
          <w:br/>
           Стоит Демьян.
          <w:br/>
          <w:br/>
          В хозяйстве тож из рук все валится:
          <w:br/>
           Здесь — недохватка, там — изъян…
          <w:br/>
           Ревут детишки, мать печалится…
          <w:br/>
           Ох, брат Демьян!
          <w:br/>
          <w:br/>
          Строчит урядник донесение:
          <w:br/>
           «Так што нееловских селян,
          <w:br/>
           Ваш-бродь, на сходе в воскресение
          <w:br/>
           Мутил Демьян:
          <w:br/>
          <w:br/>
          Мол, не возьмем — само не свалится,-
          <w:br/>
           Один конец, мол, для крестьян.
          <w:br/>
           Над мужиками черт ли сжалится…»
          <w:br/>
           Так, так, Демьян!
          <w:br/>
          <w:br/>
          Сам становой примчал в Неелово,
          <w:br/>
           Рвал и метал: «Где? Кто смутьян?
          <w:br/>
           Сгною… Сведу со света белого!»
          <w:br/>
           Ох, брат Демьян!
          <w:br/>
          <w:br/>
          «Мутить народ? Вперед закается!..
          <w:br/>
           Связать его! Отправить в стан!..
          <w:br/>
           Узнаешь там, что полагается!»
          <w:br/>
           Ась, брат Демьян?
          <w:br/>
          <w:br/>
          Стал барин чваниться, куражиться:
          <w:br/>
           «Мужик! Хамье! Злодей! Буян!»
          <w:br/>
           Буян!.. Аль не стерпеть, отважиться?
          <w:br/>
           Ну ж, брат Демьян!..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2022-04-22T11:29:54+03:00</dcterms:created>
  <dcterms:modified xsi:type="dcterms:W3CDTF">2022-04-22T11:29:54+03:00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