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плачьте о мертвой России
          <w:br/>
           Живая Россия встает,-
          <w:br/>
           Ее не увидят слепые,
          <w:br/>
           И жалкий ее не поймет.
          <w:br/>
          <w:br/>
          О ней горевали иначе,
          <w:br/>
           Была ли та горесть чиста?
          <w:br/>
           Она возродится не в плаче,
          <w:br/>
           Не в сладостной ласке кнута.
          <w:br/>
          <w:br/>
          Не к морю пойдет за варягом,
          <w:br/>
           Не к княжей броне припадет,-
          <w:br/>
           По нивам, лесам и оврагам
          <w:br/>
           Весенняя сила пройдет.
          <w:br/>
          <w:br/>
          Не будет пропита в кружале,
          <w:br/>
           Как прежде, святая душа
          <w:br/>
           Под песни, что цепи слагали
          <w:br/>
           На белых камнях Иртыша.
          <w:br/>
          <w:br/>
          От Каспия к Мурману строго
          <w:br/>
           Поднимется вешний народ,
          <w:br/>
           Не скованный именем бога,
          <w:br/>
           Не схваченный ложью тенет.
          <w:br/>
          <w:br/>
          Умрет горевая Россия
          <w:br/>
           Под камнем, седым горюном,
          <w:br/>
           Где каркали вороны злые
          <w:br/>
           О хищников пире ночном.
          <w:br/>
          <w:br/>
          Мы радости снова добудем,
          <w:br/>
           Как пчелы — меды по весне,
          <w:br/>
           Поверим и солнцу, и людям,
          <w:br/>
           И песням, рожденным в огне.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2022-04-21T20:08:53+03:00</dcterms:created>
  <dcterms:modified xsi:type="dcterms:W3CDTF">2022-04-21T20:08:53+03:00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