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будущем своем ребенке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будущем своём ребенке
          <w:br/>
           Всю зиму промечтала ты
          <w:br/>
           И молча шила распашонки
          <w:br/>
           С утра до ранней темноты.
          <w:br/>
          <w:br/>
          Как было радостно и чисто,
          <w:br/>
           Две жизни в сердце затая,
          <w:br/>
           Наперстком сглаживать батиста
          <w:br/>
           Слегка неровные края…
          <w:br/>
          <w:br/>
          И так же скромно и безвестно
          <w:br/>
           Одна по Пресне ты прошла,
          <w:br/>
           Когда весною гробик тесный
          <w:br/>
           Сама на кладбище снесла.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2022-04-23T11:57:30+03:00</dcterms:created>
  <dcterms:modified xsi:type="dcterms:W3CDTF">2022-04-23T11:57:30+03:00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