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вино, ты живая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вино! Ты — живая вода, ты — исток
          <w:br/>
           Вдохновенья и счастья, а я — твой пророк.
          <w:br/>
           Я тебя прославляю в согласье с кораном:
          <w:br/>
           Ведь сказал же аллах, что вино — не порок!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2022-04-22T23:46:13+03:00</dcterms:created>
  <dcterms:modified xsi:type="dcterms:W3CDTF">2022-04-22T23:46:13+03:00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