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всеми голосами раковин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 всеми голосами раковин
          <w:br/>
          Ты пел ей…
          <w:br/>
          — Травкой каждою.
          <w:br/>
          <w:br/>
          — Она томилась лаской Вакховой.
          <w:br/>
          — Летейских маков жаждала…
          <w:br/>
          <w:br/>
          — Но как бы те моря ни солоны,
          <w:br/>
          Тот мчался…
          <w:br/>
          — Стены падали.
          <w:br/>
          — И кудри вырывала полными
          <w:br/>
          Горстями…
          <w:br/>
          — В пену падали…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2022-03-18T22:32:33+03:00</dcterms:created>
  <dcterms:modified xsi:type="dcterms:W3CDTF">2022-03-18T22:32:33+03:00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