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гончарах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просто сквозная усмешка дана,
          <w:br/>
           да финские камни — ступени к Неве,
          <w:br/>
           приплытие гончаров, и весна,
          <w:br/>
           и красная глина на синеве.
          <w:br/>
          <w:br/>
          (Уж гиблые листья сжигают в садах,
          <w:br/>
           и дым беловатый горчит на глаза —
          <w:br/>
           о, скупость окраски, открыты когда
          <w:br/>
           лишь сепия веток и бирюза…)
          <w:br/>
          <w:br/>
          Звенящая глина тревожит меня,
          <w:br/>
           и я приценяюсь к молочникам утлым.
          <w:br/>
           Старик балагурит, горшки гомонят,
          <w:br/>
           синеет с воды валаамское утро,
          <w:br/>
          <w:br/>
          и чаек безродных сияет крыло
          <w:br/>
           над лодкою — телом груженым и длинным.
          <w:br/>
           Почетно древнейшее ремесло —
          <w:br/>
           суровая дружба с праматерью-глиной…
          <w:br/>
          <w:br/>
          С обрывов коричневых глину берут,
          <w:br/>
           и топчут, и жгут, обливают свинцом,
          <w:br/>
           и диким узором обводят потом
          <w:br/>
           земной, переполненный светом, сосуд,
          <w:br/>
          <w:br/>
          где хлебы затеют из теплой муки,
          <w:br/>
           пока, почернев и потрескавшись в меру,
          <w:br/>
           он в землю не сложит свои черепки,
          <w:br/>
           на ощупь отметив такую-то эру.
          <w:br/>
          <w:br/>
          И время прольется над ним без конца,
          <w:br/>
           и ветрам сходиться, и тлеть облакам,
          <w:br/>
           и внуки рассудят о наших сердцах
          <w:br/>
           по темным монетам и черепкам.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2022-04-21T19:48:17+03:00</dcterms:created>
  <dcterms:modified xsi:type="dcterms:W3CDTF">2022-04-21T19:48:17+03:00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