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десятых годах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никакого розового детства…
          <w:br/>
          Веснушечек, и мишек, и игрушек,
          <w:br/>
          И добрых теть, и страшных дядь, и даже
          <w:br/>
          Приятелей средь камешков речных.
          <w:br/>
          Себе самой я с самого начала
          <w:br/>
          То чьим-то сном казалась или бредом,
          <w:br/>
          Иль отраженьем в зеркале чужом,
          <w:br/>
          Без имени, без плоти, без причины.
          <w:br/>
          Уже я знала список преступлений.
          <w:br/>
          Которые должна я совершить.
          <w:br/>
          И вот я, лунатически ступая,
          <w:br/>
          Вступила в жизнь и испугала жизнь:
          <w:br/>
          Она передо мною стлалась лугом,
          <w:br/>
          Где некогда гуляла Прозерпина.
          <w:br/>
          Передо мной, безродной, неумелой,
          <w:br/>
          Открылись неожиданные двери,
          <w:br/>
          И выходили люди и кричали:
          <w:br/>
          «Она пришла сама, она пришла сама!»
          <w:br/>
          А я на них глядела с изумленьем
          <w:br/>
          И думала: «Они с ума сошли!»
          <w:br/>
          И чем сильней они меня хвалили,
          <w:br/>
          Чем мной сильнее люди восхищались,
          <w:br/>
          Тем мне страшнее было в мире жить,
          <w:br/>
          И тем сильней хотелось пробудиться,
          <w:br/>
          И знала я, что заплачу сторицей
          <w:br/>
          В тюрьме, в могиле, в сумасшедшем доме,
          <w:br/>
          Везде, где просыпаться надлежит
          <w:br/>
          Таким, как я, — но длилась пытка счастьем.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2022-03-19T19:48:44+03:00</dcterms:created>
  <dcterms:modified xsi:type="dcterms:W3CDTF">2022-03-19T19:48:44+03:00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