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другом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  Господь. Отец.
          <w:br/>
             Мое начало. Мой конец.
          <w:br/>
          Тебя, в Ком Сын, Тебя, Кто в Сыне,
          <w:br/>
          Во Имя Сына прошу я ныне
          <w:br/>
             И зажигаю пред Тобой
          <w:br/>
                Мою свечу.
          <w:br/>
          Господь. Отец. Спаси, укрой -
          <w:br/>
                Кого хочу.
          <w:br/>
          <w:br/>
          Тобою дух мой воскресает.
          <w:br/>
          Я не о всех прошу, о Боже,
          <w:br/>
                Но лишь о том,
          <w:br/>
          Кто предо мною погибает,
          <w:br/>
          Чье мне спасение дороже,-
          <w:br/>
                О нем,- одном.
          <w:br/>
          <w:br/>
          Прими, Господь, мое хотенье!
          <w:br/>
          О, жги меня, как я - свечу,
          <w:br/>
          Но ниспошли освобожденье,
          <w:br/>
          Твою любовь, Твое спасенье -
          <w:br/>
                Кому хочу.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2021-11-10T21:44:57+03:00</dcterms:created>
  <dcterms:modified xsi:type="dcterms:W3CDTF">2021-11-10T21:44:57+03:00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