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жизнь, смотри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жизнь, смотри – во мгле унылой
          <w:br/>
           Не отступил я под грозой:
          <w:br/>
           Еще померимся мы силой,
          <w:br/>
           Еще поборемся с тобой!
          <w:br/>
           Нет, с робким плачем и смиреньем
          <w:br/>
           Не мне у ног твоих лежать:
          <w:br/>
           Я буду смехом и презреньем
          <w:br/>
           Твои удары отражать.
          <w:br/>
           Чем глубже мрак, печаль и беды,
          <w:br/>
           И раны сердца моего, —
          <w:br/>
           Тем будет громче гимн победы,
          <w:br/>
           Тем будет выше торжество!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2022-04-22T17:11:12+03:00</dcterms:created>
  <dcterms:modified xsi:type="dcterms:W3CDTF">2022-04-22T17:11:12+03:00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