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коль мне тамо сладка веселия было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коль мне тамо сладка веселия было!
          <w:br/>
           С каким довольством прошло мое время!
          <w:br/>
           Всё в восхищени мое сердце себя зрило!
          <w:br/>
           С радости к небу бралось мое темя!
          <w:br/>
           О ежели бы я там взнуздал мою похоть!
          <w:br/>
           Всё зрил Аминту! везде радость многа!
          <w:br/>
           И не было ни о чем, ах! мне тамо охать:
          <w:br/>
           Всегда с ней речи, нигде нет подлога,
          <w:br/>
           Я был довольно любим, чтоб мне не крушиться;
          <w:br/>
           Надобно ль было, увы! мыслить тамо,
          <w:br/>
           Чтоб при ней еще лучше тогда мне найтиться,
          <w:br/>
           Когда веселье приплывало само?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2022-04-21T16:36:47+03:00</dcterms:created>
  <dcterms:modified xsi:type="dcterms:W3CDTF">2022-04-21T16:36:47+03:00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