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нет, мне жизнь не надоела..."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нет, мне жизнь не надоела,
          <w:br/>
          Я жить люблю, я жить хочу,
          <w:br/>
          Душа не вовсе охладела,
          <w:br/>
          Утратя молодость свою.
          <w:br/>
          Еще хранятся наслажденья
          <w:br/>
          Для любопытства моего,
          <w:br/>
          Для милых снов воображенья,
          <w:br/>
          Для чувств . . . . . всего.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2021-11-11T10:35:43+03:00</dcterms:created>
  <dcterms:modified xsi:type="dcterms:W3CDTF">2021-11-11T10:35:43+03:00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