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нулях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Приятен вид тетради клетчатой:
          <w:br/>
           В ней нуль могучий помещен,
          <w:br/>
           А рядом нолик искалеченный
          <w:br/>
           Стоит, как маленький лимон.
          <w:br/>
          <w:br/>
          О вы, нули мои и нолики,
          <w:br/>
           Я вас любил, я вас люблю!
          <w:br/>
           Скорей лечитесь, меланхолики,
          <w:br/>
           Прикосновением к нулю!
          <w:br/>
          <w:br/>
          Нули — целебные кружочки,
          <w:br/>
           Они врачи и фельдшера,
          <w:br/>
           Без них больной кричит от почки,
          <w:br/>
           А с ними он кричит «ура».
          <w:br/>
          <w:br/>
          Когда умру, то не кладите,
          <w:br/>
           Не покупайте мне венок,
          <w:br/>
           А лучше нолик положите
          <w:br/>
           На мой печальный бугорок.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2022-04-24T02:44:56+03:00</dcterms:created>
  <dcterms:modified xsi:type="dcterms:W3CDTF">2022-04-24T02:44:56+03:00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