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памятнике, воздвигнутом Бернсом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 памятнике, воздвигнутом Бернсом на могиле поэта Роберта Фергюссона</em>
          <w:br/>
          <w:br/>
          Ни урны, ни торжественного слова,
          <w:br/>
           Ни статуи в его ограде нет.
          <w:br/>
           Лишь голый камень говорит сурово:
          <w:br/>
            — Шотландия! Под камнем — твой поэт!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2022-04-22T11:33:26+03:00</dcterms:created>
  <dcterms:modified xsi:type="dcterms:W3CDTF">2022-04-22T11:33:26+03:00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