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плохих дорогах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ехал к вам то вплавь, то вброд.
          <w:br/>
           Меня хранили боги.
          <w:br/>
           Не любит местный ваш народ
          <w:br/>
           Чинить свои дороги.
          <w:br/>
          <w:br/>
          Строку из Библии прочти,
          <w:br/>
           О город многогрешный:
          <w:br/>
           Коль ты не выпрямишь пути,
          <w:br/>
           Пойдешь ты в ад кромешный!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2022-04-22T15:43:55+03:00</dcterms:created>
  <dcterms:modified xsi:type="dcterms:W3CDTF">2022-04-22T15:43:55+03:00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