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правителях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будете (как иногда
          <w:br/>
           говорится)
          <w:br/>
           смеяться, вы будете (как ясновидцы
          <w:br/>
           говорят) хохотать, господа —
          <w:br/>
           но, честное слово,
          <w:br/>
           у меня есть приятель,
          <w:br/>
           которого
          <w:br/>
           привела бы в волнение мысль поздороваться
          <w:br/>
           с главою правительства или другого какого
          <w:br/>
           предприятия.
          <w:br/>
           С каких это пор, желал бы я знать,
          <w:br/>
           под ложечкой
          <w:br/>
           мы стали испытывать вроде
          <w:br/>
           нежного бульканья, глядя в бинокль
          <w:br/>
           на плотного с ежиком в ложе?
          <w:br/>
           С каких это пор
          <w:br/>
           понятие власти стало равно
          <w:br/>
           ключевому понятию родины?
          <w:br/>
           Какие-то римляне и мясники,
          <w:br/>
           Карл Красивый и Карл Безобразный,
          <w:br/>
           совершенно гнилые князьки,
          <w:br/>
           толстогрудые немки и разные
          <w:br/>
           людоеды, любовники, ломовики,
          <w:br/>
           Иоанны, Людовики, Ленины,
          <w:br/>
           все это сидело, кряхтя на эх и на ых,
          <w:br/>
           упираясь локтями в колени,
          <w:br/>
           на престолах своих матерых.
          <w:br/>
           Умирает со скуки историк:
          <w:br/>
           за Мамаем все тот же Мамай.
          <w:br/>
           В самом деле, нельзя же нам с горя
          <w:br/>
           поступить, как чиновный Китай,
          <w:br/>
           кучу лишних веков присчитавший
          <w:br/>
           к истории скромной своей,
          <w:br/>
           от этого, впрочем, не ставшей
          <w:br/>
           ни лучше, ни веселей.
          <w:br/>
           Кучера государств зато хороши
          <w:br/>
           при исполнении должности: шибко
          <w:br/>
           ледяная навстречу летит синева,
          <w:br/>
           огневые трещат на ветру рукава…
          <w:br/>
           Наблюдатель глядит иностранный
          <w:br/>
           и спереди видит прекрасные очи навыкат,
          <w:br/>
           а сзади прекрасную помесь диванной
          <w:br/>
           подушки с чудовищной тыквой.
          <w:br/>
           Но детина в регалиях или
          <w:br/>
           волк в макинтоше,
          <w:br/>
           в фуражке с немецким крутым козырьком,
          <w:br/>
           охрипший и весь перекошенный,
          <w:br/>
           в остановившемся автомобиле —
          <w:br/>
           или опять же банкет
          <w:br/>
           с кавказским вином —
          <w:br/>
           нет.
          <w:br/>
           Покойный мой тезка,
          <w:br/>
           писавший стихи и в полоску,
          <w:br/>
           и в клетку, на самом восходе
          <w:br/>
           всесоюзно-мещанского класса,
          <w:br/>
           кабы дожил до полдня,
          <w:br/>
           нынче бы рифмы натягивал
          <w:br/>
           на «монументален»,
          <w:br/>
           на «переперчил»
          <w:br/>
           и так далее.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2022-04-22T08:13:38+03:00</dcterms:created>
  <dcterms:modified xsi:type="dcterms:W3CDTF">2022-04-22T08:13:38+03:00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