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рыбаке и судаке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реке плывет челнок,
          <w:br/>
           На корме сидит рыбак,
          <w:br/>
           На носу сидит щенок,
          <w:br/>
           В речке плавает судак.
          <w:br/>
           Речка медленно течет,
          <w:br/>
           С неба солнышко печет.
          <w:br/>
          <w:br/>
          А на правом берегу
          <w:br/>
           Распевает петушок,
          <w:br/>
           А на левом берегу
          <w:br/>
           Гонит стадо пастушок.
          <w:br/>
           Громко дудочка звучит,
          <w:br/>
           Ходит стадо и мычит.
          <w:br/>
          <w:br/>
          Дернул удочку рыбак,
          <w:br/>
           На крючке сидит червяк.
          <w:br/>
           Рыбы нету на крючке,
          <w:br/>
           Рыба плавает в реке.
          <w:br/>
          <w:br/>
          “То ли, – думает рыбак, –
          <w:br/>
           Плох крючок и плох червяк,
          <w:br/>
           То ли тот судак – чудак” –
          <w:br/>
           Вот что думает рыбак.
          <w:br/>
           А быть может, нет улова
          <w:br/>
           Оттого, что шум кругом,
          <w:br/>
           Что, мыча, идут коровы
          <w:br/>
           За веселым пастухом.
          <w:br/>
          <w:br/>
          Что прилежно распевает
          <w:br/>
           Голосистый петушок.
          <w:br/>
           Что визжит и подвывает
          <w:br/>
           Глупый маленький щенок.
          <w:br/>
           Всем известно повсеместно,
          <w:br/>
           Вам, ему, тебе и мне:
          <w:br/>
           Рыба ловится чудесно
          <w:br/>
           Только в полной тишине.
          <w:br/>
          <w:br/>
          Вот рыбак сидел, сидел
          <w:br/>
           И на удочку глядел,
          <w:br/>
           Вот рыбак терпел, терпел,
          <w:br/>
           Не стерпел и сам запел.
          <w:br/>
          <w:br/>
          По реке плывет челнок,
          <w:br/>
           На корме поет рыбак,
          <w:br/>
           На носу поет щенок,
          <w:br/>
           Песню слушает судак.
          <w:br/>
           Слышит дудочки звучанье,
          <w:br/>
           Слышит пенье петушка,
          <w:br/>
           Стадо громкое мычанье
          <w:br/>
           И плесканье челнока.
          <w:br/>
           И завидует он всем:
          <w:br/>
           Он, судак, как рыба 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2022-04-21T21:55:17+03:00</dcterms:created>
  <dcterms:modified xsi:type="dcterms:W3CDTF">2022-04-21T21:55:17+03:00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