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славе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тебя-то я не скрою,
          <w:br/>
           Расскажу тебе одной:
          <w:br/>
           Иностранного покроя
          <w:br/>
           Есть костюмчик выходной.
          <w:br/>
          <w:br/>
          Модный. Новый. Как с иголки!
          <w:br/>
           Не костюм — смертельный яд.
          <w:br/>
           От такого комсомолки
          <w:br/>
           На ногах с трудом стоят.
          <w:br/>
          <w:br/>
          Только мне, скажи на милость,
          <w:br/>
           Мне-то что, в веселых, в них,
          <w:br/>
           Если ты остановилась
          <w:br/>
           На петлицах голубых?
          <w:br/>
          <w:br/>
          А меня от них чего-то
          <w:br/>
           Нынче тянет на кровать.
          <w:br/>
           Выходной. А неохота
          <w:br/>
           Новой тройки надевать.
          <w:br/>
          <w:br/>
          Лягу я. Сомкну ресницы.
          <w:br/>
           Позабуду про Москву.
          <w:br/>
           Пусть мне что-нибудь приснится:
          <w:br/>
           То, что будет наяву.
          <w:br/>
          <w:br/>
          Я не летчик — я не бравый.
          <w:br/>
           Но мне кажется: в Москве
          <w:br/>
           Все мы, девушка, от славы
          <w:br/>
           На каком-то волоске.
          <w:br/>
          <w:br/>
          Я проснусь, глаза открою,—
          <w:br/>
           И глядишь: в другой судьбе
          <w:br/>
           Парень штатного покроя
          <w:br/>
           Станет нравиться тебе.
          <w:br/>
          <w:br/>
          Я тогда обед устрою,
          <w:br/>
           Тройку вытащу опять!
          <w:br/>
           …Или, может быть, не стоит
          <w:br/>
           Беспокоиться — и спать?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2022-04-23T19:08:55+03:00</dcterms:created>
  <dcterms:modified xsi:type="dcterms:W3CDTF">2022-04-23T19:08:55+03:00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