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смирный зверь с тигриною повадкой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смирный зверь с тигриною повадкой,
          <w:br/>
           О ангел в человеческой личине, —
          <w:br/>
           Страшась, надеясь, в радости, в кручине
          <w:br/>
           Я скручен так, что и живу украдкой!
          <w:br/>
          <w:br/>
          Отпустишь ли, удавишь мертвой хваткой,
          <w:br/>
           Пожить ли дашь в когтях своей дичине, —
          <w:br/>
           Все к одному — обречены кончине,
          <w:br/>
           Кого Любовь поит отравой сладкой.
          <w:br/>
          <w:br/>
          И не под силу обомлевшей силе,
          <w:br/>
           Страдая, выстрадать, двоякость эту —
          <w:br/>
           Остуду льда и пламена в горниле.
          <w:br/>
          <w:br/>
          И хочет сжить она себя со свету,
          <w:br/>
           Как та, которой и следы простыли;
          <w:br/>
           Но нету сил. И смерти тоже нету.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2022-04-21T12:52:13+03:00</dcterms:created>
  <dcterms:modified xsi:type="dcterms:W3CDTF">2022-04-21T12:52:13+03:00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