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тебе я хочу думать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тебе я хочу думать. Думаю о тебе.
          <w:br/>
           О тебе не хочу думать. Думаю о тебе.
          <w:br/>
           О других я хочу думать. Думаю о тебе.
          <w:br/>
           Ни о ком не хочу думать. Думаю о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2022-04-22T01:33:32+03:00</dcterms:created>
  <dcterms:modified xsi:type="dcterms:W3CDTF">2022-04-22T01:33:32+03:00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